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ACBD" w14:textId="77777777" w:rsidR="00EB3F18" w:rsidRDefault="00383682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7CC1855D" wp14:editId="27263F1E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5B011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43A05B1C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79D42054" w14:textId="14B394EB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</w:t>
      </w:r>
      <w:r w:rsidR="00912976">
        <w:rPr>
          <w:rFonts w:ascii="Avenir Black" w:hAnsi="Avenir Black"/>
          <w:b/>
          <w:sz w:val="18"/>
        </w:rPr>
        <w:t>F</w:t>
      </w:r>
      <w:r w:rsidR="00545D41">
        <w:rPr>
          <w:rFonts w:ascii="Avenir Black" w:hAnsi="Avenir Black"/>
          <w:b/>
          <w:sz w:val="18"/>
        </w:rPr>
        <w:t>T-LFB</w:t>
      </w:r>
    </w:p>
    <w:p w14:paraId="59E92A94" w14:textId="0D965E95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 xml:space="preserve">Leistungsbeschreibung der WC-Trennwände für </w:t>
      </w:r>
      <w:r w:rsidR="00065551">
        <w:rPr>
          <w:rFonts w:ascii="Avenir Black" w:hAnsi="Avenir Black"/>
          <w:b/>
          <w:sz w:val="18"/>
        </w:rPr>
        <w:t>Trocken</w:t>
      </w:r>
      <w:r w:rsidRPr="00EB3F18">
        <w:rPr>
          <w:rFonts w:ascii="Avenir Black" w:hAnsi="Avenir Black"/>
          <w:b/>
          <w:sz w:val="18"/>
        </w:rPr>
        <w:t>räume</w:t>
      </w:r>
    </w:p>
    <w:p w14:paraId="6113578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0D873210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Anzubieten ist die Lieferung und gebrauchsfertige Montage von WC-Trennwänden Fabrikat meta Design 30 FT-LFB. </w:t>
      </w:r>
    </w:p>
    <w:p w14:paraId="169850C7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Gleichwertige Fabrikate können angeboten werden. Die Gleichwertigkeit ist anhand von ausführlichen Prospektunterlagen oder Mustern bei der Angebotsabgabe nachzuweisen.</w:t>
      </w:r>
    </w:p>
    <w:p w14:paraId="6C5FA84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Der Anlagentyp muß TÜV-geprüft sein und über das </w:t>
      </w:r>
    </w:p>
    <w:p w14:paraId="2CC7784C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GS-Zeichen für geprüfte Sicherheit verfügen. Anlagen ohne gültige TÜV-GS-Prüfung sind nicht zugelassen.</w:t>
      </w:r>
    </w:p>
    <w:p w14:paraId="7D6D3DDF" w14:textId="77777777" w:rsidR="00CA57C8" w:rsidRPr="009C6B40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2EB8A19" w14:textId="77777777" w:rsidR="00CA57C8" w:rsidRPr="009C6B40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Angebotenes Fabrikat: _______________________________________   Typ:_____________________</w:t>
      </w:r>
    </w:p>
    <w:p w14:paraId="011DC51E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5A16701A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Anlagenhöhen</w:t>
      </w:r>
    </w:p>
    <w:p w14:paraId="49E34909" w14:textId="7B5EC09D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Die Frontteile müssen raumhoch (bis max. 2750 mm) in einem Stück gefertig sein. </w:t>
      </w:r>
    </w:p>
    <w:p w14:paraId="2F75B3EA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Über den Türen muss eine flächenbündige Blende eingesetzt werden, die unsichtbar mit Nut und Feder befestigt sein muss, um eine flächenbündige Optik zu erzielen.</w:t>
      </w:r>
    </w:p>
    <w:p w14:paraId="5183E31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BAB9CF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Vorderfronten</w:t>
      </w:r>
    </w:p>
    <w:p w14:paraId="7AD3C4E4" w14:textId="7D105266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müssen aus 30 mm melaminharzbeschichteter </w:t>
      </w:r>
      <w:r w:rsidRPr="00545D41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Vollspanplatte bestehen. Alle sichtbaren Kanten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</w:t>
      </w:r>
    </w:p>
    <w:p w14:paraId="2935542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 xml:space="preserve">Wandanschlüsse sind mit </w:t>
      </w:r>
    </w:p>
    <w:p w14:paraId="3100D7C0" w14:textId="76360D8F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103"/>
          <w:sz w:val="18"/>
          <w:szCs w:val="18"/>
        </w:rPr>
        <w:t>Aluminium</w:t>
      </w:r>
      <w:r w:rsidRPr="00545D41">
        <w:rPr>
          <w:rFonts w:ascii="Avenir Book" w:hAnsi="Avenir Book" w:cs="Avenir Book"/>
          <w:color w:val="000000"/>
          <w:w w:val="103"/>
          <w:sz w:val="18"/>
          <w:szCs w:val="18"/>
        </w:rPr>
        <w:t>-U-Profilen 33 x 30 mm auszuführen, um bauliche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Unebenheiten ausgleichen zu können. </w:t>
      </w:r>
    </w:p>
    <w:p w14:paraId="0861BD4A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Wandanschlüsse mit Schattenfuge müssen gegen Mehrpreis möglich sein. Aussparungen nur mit U-Profil.</w:t>
      </w:r>
    </w:p>
    <w:p w14:paraId="28A77FE0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CE16C7F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Türen</w:t>
      </w:r>
    </w:p>
    <w:p w14:paraId="7F2EAE41" w14:textId="12B3268E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müssen aus dem gleichen Material wie die Vorderfront bestehen und stumpf einschlagend sein. Alle sichtbaren Kanten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Sämtliche Ecken und Kanten müssen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abgerundet sein. </w:t>
      </w:r>
    </w:p>
    <w:p w14:paraId="3CDFFF6E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Eingefrästes Türanschlagprofil aus Aluminium 21 x 17,5 mm. Die Kabinenaußenseite muss dadurch flächenbündig sein. Eine eingelegte Gummidichtung muss ein geräuscharmes Schließen gewährleisten. Zur Abdeckung des Türspaltes </w:t>
      </w:r>
    </w:p>
    <w:p w14:paraId="7856F6B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muss bandseitig ein Kunststoffkeder eingenutet sein.</w:t>
      </w:r>
    </w:p>
    <w:p w14:paraId="3B4325C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A0CAA0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Trennwände</w:t>
      </w:r>
    </w:p>
    <w:p w14:paraId="70BD6D21" w14:textId="77777777" w:rsid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>müssen aus dem gleichen Material wie die Türen bestehen.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Alle sichtbaren Kanten</w:t>
      </w:r>
      <w:r w:rsidRPr="00545D41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545D41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545D41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An bauseitiger Wand und Vorderfront muss die 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Trennwand mit einem U-Profil, </w:t>
      </w:r>
    </w:p>
    <w:p w14:paraId="14B5DF15" w14:textId="61756C02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>33 x 30 mm, befestigt</w:t>
      </w: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 sein. </w:t>
      </w:r>
    </w:p>
    <w:p w14:paraId="203BE38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7F30F94B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4D8AFC1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Beschläge</w:t>
      </w:r>
    </w:p>
    <w:p w14:paraId="57DB3C2E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3-Rollen-Edelstahlbänder mit Messingachse poliert oder in 8 Farben pulverbeschichtet ohne Mehrpreis lieferbar. </w:t>
      </w:r>
    </w:p>
    <w:p w14:paraId="10A08BFA" w14:textId="77777777" w:rsidR="00545D41" w:rsidRPr="00545D41" w:rsidRDefault="00545D41" w:rsidP="00545D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Nylon-U-Form-Drücker 23 mm stark, Fertigung nach DIN 18255. Innen Rosette mit Riegelolive, außen Schauscheibe rot-weiß mit Notentriegelung. Einsteckschloss mit Falle und Riegel, abgerundeter 20 mm Stulp. </w:t>
      </w:r>
    </w:p>
    <w:p w14:paraId="7A26B26F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9984A8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Zubehör</w:t>
      </w:r>
    </w:p>
    <w:p w14:paraId="226F0C35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Je WC-Kabine sind ein Nylon-Kleiderhaken und ein Türpuffer mitzuliefern und zu montieren. </w:t>
      </w:r>
    </w:p>
    <w:p w14:paraId="193422D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Die Befestigung hat verdeckt zu erfolgen.</w:t>
      </w:r>
    </w:p>
    <w:p w14:paraId="0028BCC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5DE62F3" w14:textId="7B58F86A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Profile</w:t>
      </w:r>
      <w:r w:rsidR="00667AC2">
        <w:rPr>
          <w:rFonts w:ascii="Avenir Black" w:hAnsi="Avenir Black" w:cs="Avenir Black"/>
          <w:color w:val="000000"/>
          <w:sz w:val="18"/>
          <w:szCs w:val="18"/>
        </w:rPr>
        <w:t xml:space="preserve"> und Schamwandhalter</w:t>
      </w:r>
    </w:p>
    <w:p w14:paraId="2F86E384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Müssen eloxiert oder pulver</w:t>
      </w: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beschichtet in mindestens     </w:t>
      </w:r>
    </w:p>
    <w:p w14:paraId="64D2FBA5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7 Farben ohne Mehrpreis </w:t>
      </w:r>
      <w:r w:rsidRPr="00545D41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3E56FBC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A0670B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lastRenderedPageBreak/>
        <w:t>Farben Platten</w:t>
      </w:r>
    </w:p>
    <w:p w14:paraId="541DF6E3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 xml:space="preserve">mindestens 12 Farben ohne Mehrpreis. </w:t>
      </w:r>
    </w:p>
    <w:p w14:paraId="1C955256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278467FD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Farben Nylonteile</w:t>
      </w:r>
    </w:p>
    <w:p w14:paraId="1D9617F9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mindestens 7 Farben ohne Mehrpreis.</w:t>
      </w:r>
    </w:p>
    <w:p w14:paraId="222274BD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34572B14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0F1C63CD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4F2D7887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386BF4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1E75B0B5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386BF4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Vorderfront bestehen. Alle</w:t>
      </w:r>
      <w:r w:rsidRPr="00386BF4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386BF4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386BF4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386BF4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386BF4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2408C52E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386BF4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386BF4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7F813CBD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386BF4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1C04265C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66404919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4B412E54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1E9B3C16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386BF4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Vorderfront </w:t>
      </w:r>
    </w:p>
    <w:p w14:paraId="445CDD3A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386BF4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386BF4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386BF4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386BF4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386BF4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399FCD9E" w14:textId="77777777" w:rsidR="00386BF4" w:rsidRPr="00386BF4" w:rsidRDefault="00386BF4" w:rsidP="00386BF4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386BF4">
        <w:rPr>
          <w:rFonts w:ascii="Avenir Book" w:hAnsi="Avenir Book" w:cs="Avenir Book"/>
          <w:color w:val="000000"/>
          <w:w w:val="97"/>
          <w:sz w:val="18"/>
          <w:szCs w:val="18"/>
        </w:rPr>
        <w:t>Unten ist die Wand mit einem Stützfuß am Boden</w:t>
      </w:r>
      <w:r w:rsidRPr="00386BF4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4F62C32C" w14:textId="09D9FD07" w:rsidR="00545D41" w:rsidRPr="00545D41" w:rsidRDefault="00386BF4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386BF4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1AE64D52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10311091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455552FB" w14:textId="77777777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lack" w:hAnsi="Avenir Black" w:cs="Avenir Black"/>
          <w:color w:val="000000"/>
          <w:sz w:val="18"/>
          <w:szCs w:val="18"/>
        </w:rPr>
        <w:t>Umweltschutz</w:t>
      </w:r>
    </w:p>
    <w:p w14:paraId="755D4BE2" w14:textId="04D48620" w:rsidR="00545D41" w:rsidRPr="00545D41" w:rsidRDefault="00545D41" w:rsidP="00545D41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545D41">
        <w:rPr>
          <w:rFonts w:ascii="Avenir Book" w:hAnsi="Avenir Book" w:cs="Avenir Book"/>
          <w:color w:val="000000"/>
          <w:sz w:val="18"/>
          <w:szCs w:val="18"/>
        </w:rPr>
        <w:t>Es dürfen keine PVC- oder asbesthaltigen Stoffe verwendet werden.</w:t>
      </w:r>
    </w:p>
    <w:p w14:paraId="6339C025" w14:textId="77777777" w:rsidR="009C6B40" w:rsidRPr="000F51F9" w:rsidRDefault="009C6B40" w:rsidP="009C6B40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398D437A" w14:textId="77777777" w:rsidR="00EB3F18" w:rsidRPr="000F51F9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7B6278B5" w14:textId="77777777" w:rsidR="00E85206" w:rsidRPr="000F51F9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0BBDAC59" w14:textId="77777777" w:rsidR="00CA57C8" w:rsidRPr="000F51F9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068977BA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2C2C02F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 xml:space="preserve">meta Trennwandanlagen GmbH &amp; Co. KG · </w:t>
      </w:r>
      <w:r w:rsidR="00B26B79" w:rsidRPr="000F51F9">
        <w:rPr>
          <w:rFonts w:ascii="Avenir Book" w:hAnsi="Avenir Book"/>
          <w:sz w:val="18"/>
        </w:rPr>
        <w:t>Metastraße 2</w:t>
      </w:r>
      <w:r w:rsidRPr="000F51F9">
        <w:rPr>
          <w:rFonts w:ascii="Avenir Book" w:hAnsi="Avenir Book"/>
          <w:sz w:val="18"/>
        </w:rPr>
        <w:t xml:space="preserve"> · 56579 Rengsdorf</w:t>
      </w:r>
    </w:p>
    <w:p w14:paraId="6453ABF4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>Tel. 0 26 34 / 66-0 · Fax 0 26 34 / 66 450</w:t>
      </w:r>
    </w:p>
    <w:p w14:paraId="78F8AA85" w14:textId="77777777" w:rsidR="00CA57C8" w:rsidRPr="000F51F9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0F51F9">
        <w:rPr>
          <w:rFonts w:ascii="Avenir Book" w:hAnsi="Avenir Book"/>
          <w:sz w:val="18"/>
        </w:rPr>
        <w:t xml:space="preserve">E-mail: info@meta.de · Internet: </w:t>
      </w:r>
      <w:hyperlink r:id="rId7" w:history="1">
        <w:r w:rsidR="00EB3F18" w:rsidRPr="000F51F9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6B2AC52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F89B74E" w14:textId="77777777" w:rsidR="00EB3F18" w:rsidRPr="000F51F9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14A0C5F" w14:textId="39D62C0A" w:rsidR="00CA57C8" w:rsidRDefault="00667A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386BF4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251726FF" w14:textId="043FDB42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0CB258E" w14:textId="2C6C835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9F86B43" w14:textId="2A37D96F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B9D46F9" w14:textId="1BB89B85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43307B9" w14:textId="04BC05D9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C390DCE" w14:textId="73D3659C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FEE0058" w14:textId="388FEE63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4B90B35" w14:textId="49EFAF6B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B297A6F" w14:textId="514AB0A4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6765E3" w14:textId="4EBC74EE" w:rsidR="00545D41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EDEA288" w14:textId="77777777" w:rsidR="00545D41" w:rsidRPr="000F51F9" w:rsidRDefault="00545D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0C9549B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6BF8BB6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D5F90F1" w14:textId="77777777" w:rsidR="00901B91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64866DD" w14:textId="77777777" w:rsidR="00901B91" w:rsidRPr="009C6B40" w:rsidRDefault="00901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29EE2C3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46E0857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C42BF9B" w14:textId="77777777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lastRenderedPageBreak/>
        <w:t>Beispiel Leistungsverzeichnis</w:t>
      </w:r>
    </w:p>
    <w:p w14:paraId="37BD7A8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B1218A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Pos.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Beschreibung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EP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GP</w:t>
      </w:r>
    </w:p>
    <w:p w14:paraId="0048C4C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2B2589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 xml:space="preserve">WC-Herren / EG </w:t>
      </w:r>
    </w:p>
    <w:p w14:paraId="0EFE7A1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Stück WC-Kabinenanlage bestehend aus:</w:t>
      </w:r>
    </w:p>
    <w:p w14:paraId="539DD02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846668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Vorderfront ca. 2100 mm lang</w:t>
      </w:r>
    </w:p>
    <w:p w14:paraId="6FD7433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303AABD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55DE16C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41C2C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 xml:space="preserve">_________ </w:t>
      </w:r>
      <w:r w:rsidRPr="009C6B40">
        <w:rPr>
          <w:rFonts w:ascii="Avenir Book" w:hAnsi="Avenir Book"/>
          <w:sz w:val="18"/>
        </w:rPr>
        <w:tab/>
        <w:t>_________</w:t>
      </w:r>
    </w:p>
    <w:p w14:paraId="07E8E4A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0C9864B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D5C5AA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01.002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Stück Schamwand 400 x 900 mm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B0DBB6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8DAAA3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7C002E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02.001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WC-Damen / EG</w:t>
      </w:r>
    </w:p>
    <w:p w14:paraId="2C3D11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2 Stück WC-Kabinenanlage bestehend aus:</w:t>
      </w:r>
    </w:p>
    <w:p w14:paraId="3DE34E5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Book" w:hAnsi="Avenir Book"/>
          <w:sz w:val="18"/>
        </w:rPr>
      </w:pPr>
    </w:p>
    <w:p w14:paraId="5441072B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1 x Vorderfront ca. 2100 mm lang</w:t>
      </w:r>
    </w:p>
    <w:p w14:paraId="5DBCD2D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2 x Türen ca. 600 mm breit</w:t>
      </w:r>
    </w:p>
    <w:p w14:paraId="2FF244BF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Trennwand ca. 1500 mm lang</w:t>
      </w:r>
    </w:p>
    <w:p w14:paraId="7C4432C4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1 x Seitenwand ca. 1500 mm lang</w:t>
      </w:r>
    </w:p>
    <w:p w14:paraId="5F5C922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7D607D5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Komplett mit Verriegelung und Zubehör wie Vorbeschrieb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9B49CBC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20EDD282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B18297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03.001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8 Stück Edelstahl-Drückergarnitur L- oder U-Form Fabrikat meta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5AEBD1F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3E3CFC6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03.002</w:t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  <w:t xml:space="preserve">8 Stück Edelstahl-Rollenhalter </w:t>
      </w:r>
      <w:r w:rsidRPr="009C6B40">
        <w:rPr>
          <w:rFonts w:ascii="Avenir Book" w:hAnsi="Avenir Book"/>
          <w:sz w:val="18"/>
        </w:rPr>
        <w:t>Fabrikat meta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75A691E1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1237525D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>03.003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8 Stück Edelstahl-Bürstengarnituren Fabrikat meta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="00EB3F18"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>_________</w:t>
      </w:r>
      <w:r w:rsidRPr="009C6B40">
        <w:rPr>
          <w:rFonts w:ascii="Avenir Book" w:hAnsi="Avenir Book"/>
          <w:sz w:val="18"/>
        </w:rPr>
        <w:tab/>
        <w:t>_________</w:t>
      </w:r>
    </w:p>
    <w:p w14:paraId="6F5F635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39740615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</w:p>
    <w:p w14:paraId="331A3410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Netto-Summe LV</w:t>
      </w:r>
      <w:r w:rsidRPr="009C6B40">
        <w:rPr>
          <w:rFonts w:ascii="Avenir Book" w:hAnsi="Avenir Book"/>
          <w:sz w:val="18"/>
        </w:rPr>
        <w:tab/>
        <w:t>_________</w:t>
      </w:r>
    </w:p>
    <w:p w14:paraId="0F4C1AE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75B03E78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          zzgl. MwSt.</w:t>
      </w:r>
      <w:r w:rsidRPr="009C6B40">
        <w:rPr>
          <w:rFonts w:ascii="Avenir Book" w:hAnsi="Avenir Book"/>
          <w:sz w:val="18"/>
        </w:rPr>
        <w:tab/>
        <w:t>_________</w:t>
      </w:r>
    </w:p>
    <w:p w14:paraId="055970CB" w14:textId="77777777" w:rsidR="00CA57C8" w:rsidRPr="009C6B40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ab/>
      </w:r>
      <w:r w:rsidR="00CA57C8" w:rsidRPr="009C6B40">
        <w:rPr>
          <w:rFonts w:ascii="Avenir Book" w:hAnsi="Avenir Book"/>
          <w:sz w:val="18"/>
        </w:rPr>
        <w:t>____________________________</w:t>
      </w:r>
    </w:p>
    <w:p w14:paraId="5348BE23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Book" w:hAnsi="Avenir Book"/>
          <w:sz w:val="18"/>
        </w:rPr>
      </w:pPr>
    </w:p>
    <w:p w14:paraId="28B32CD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9C6B40">
        <w:rPr>
          <w:rFonts w:ascii="Avenir Book" w:hAnsi="Avenir Book"/>
          <w:sz w:val="18"/>
        </w:rPr>
        <w:t xml:space="preserve">     </w:t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</w:r>
      <w:r w:rsidRPr="009C6B40">
        <w:rPr>
          <w:rFonts w:ascii="Avenir Book" w:hAnsi="Avenir Book"/>
          <w:sz w:val="18"/>
        </w:rPr>
        <w:tab/>
        <w:t>Brutto Summe</w:t>
      </w:r>
      <w:r w:rsidRPr="009C6B40">
        <w:rPr>
          <w:rFonts w:ascii="Avenir Book" w:hAnsi="Avenir Book"/>
          <w:sz w:val="18"/>
        </w:rPr>
        <w:tab/>
        <w:t>_________</w:t>
      </w:r>
    </w:p>
    <w:p w14:paraId="7CCD068E" w14:textId="77777777" w:rsidR="00CA57C8" w:rsidRPr="009C6B40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081617B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E859B1A" w14:textId="77777777" w:rsidR="00CA57C8" w:rsidRPr="009C6B40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469C121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C6F719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A65C19E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DD89" w14:textId="77777777" w:rsidR="00316868" w:rsidRDefault="00316868">
      <w:r>
        <w:separator/>
      </w:r>
    </w:p>
  </w:endnote>
  <w:endnote w:type="continuationSeparator" w:id="0">
    <w:p w14:paraId="38B7D523" w14:textId="77777777" w:rsidR="00316868" w:rsidRDefault="0031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FD9F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4AAC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C50B" w14:textId="77777777" w:rsidR="00316868" w:rsidRDefault="00316868">
      <w:r>
        <w:separator/>
      </w:r>
    </w:p>
  </w:footnote>
  <w:footnote w:type="continuationSeparator" w:id="0">
    <w:p w14:paraId="7BE7C923" w14:textId="77777777" w:rsidR="00316868" w:rsidRDefault="0031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75C9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362" w14:textId="77777777" w:rsidR="009C6B40" w:rsidRDefault="009C6B40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65551"/>
    <w:rsid w:val="00095C4E"/>
    <w:rsid w:val="000B36D9"/>
    <w:rsid w:val="000C3936"/>
    <w:rsid w:val="000E44DE"/>
    <w:rsid w:val="000F51F9"/>
    <w:rsid w:val="00135AA8"/>
    <w:rsid w:val="00185E3F"/>
    <w:rsid w:val="001B536F"/>
    <w:rsid w:val="001D5788"/>
    <w:rsid w:val="001D6EA4"/>
    <w:rsid w:val="00266A14"/>
    <w:rsid w:val="002E66A6"/>
    <w:rsid w:val="00316868"/>
    <w:rsid w:val="0037693C"/>
    <w:rsid w:val="00381291"/>
    <w:rsid w:val="00383682"/>
    <w:rsid w:val="00386BF4"/>
    <w:rsid w:val="00400CA4"/>
    <w:rsid w:val="00403569"/>
    <w:rsid w:val="004643A7"/>
    <w:rsid w:val="00524FBA"/>
    <w:rsid w:val="00545D41"/>
    <w:rsid w:val="005F5B10"/>
    <w:rsid w:val="00667AC2"/>
    <w:rsid w:val="006D4DCA"/>
    <w:rsid w:val="007C3169"/>
    <w:rsid w:val="007D009C"/>
    <w:rsid w:val="008F783A"/>
    <w:rsid w:val="00901B91"/>
    <w:rsid w:val="00912976"/>
    <w:rsid w:val="009C6B40"/>
    <w:rsid w:val="00B26B79"/>
    <w:rsid w:val="00BC2EC6"/>
    <w:rsid w:val="00BF5B9A"/>
    <w:rsid w:val="00C214F8"/>
    <w:rsid w:val="00C82394"/>
    <w:rsid w:val="00CA57C8"/>
    <w:rsid w:val="00E44677"/>
    <w:rsid w:val="00E85206"/>
    <w:rsid w:val="00EB3F18"/>
    <w:rsid w:val="00EC645E"/>
    <w:rsid w:val="00ED5320"/>
    <w:rsid w:val="00F21B90"/>
    <w:rsid w:val="00FB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DF5E0"/>
  <w14:defaultImageDpi w14:val="300"/>
  <w15:chartTrackingRefBased/>
  <w15:docId w15:val="{A21C8603-053A-A648-934B-34838FF0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  <w:style w:type="paragraph" w:customStyle="1" w:styleId="KeinAbsatzformat">
    <w:name w:val="[Kein Absatzformat]"/>
    <w:rsid w:val="009129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4913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7</cp:revision>
  <dcterms:created xsi:type="dcterms:W3CDTF">2021-07-15T05:59:00Z</dcterms:created>
  <dcterms:modified xsi:type="dcterms:W3CDTF">2023-09-04T11:26:00Z</dcterms:modified>
</cp:coreProperties>
</file>